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EA0F" w14:textId="3577DC43" w:rsidR="000E2C2E" w:rsidRPr="00C31582" w:rsidRDefault="000E2C2E" w:rsidP="000E2C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1582">
        <w:rPr>
          <w:rFonts w:ascii="Times New Roman" w:hAnsi="Times New Roman" w:cs="Times New Roman"/>
          <w:b/>
          <w:bCs/>
          <w:sz w:val="32"/>
          <w:szCs w:val="32"/>
        </w:rPr>
        <w:t>ASSET PURCHASE AGREEMENT CHECKLIST</w:t>
      </w:r>
    </w:p>
    <w:p w14:paraId="1EAC1280" w14:textId="3B2771B6" w:rsidR="000E2C2E" w:rsidRPr="000E2C2E" w:rsidRDefault="00C31582" w:rsidP="000E2C2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Deal Agreements</w:t>
      </w:r>
    </w:p>
    <w:p w14:paraId="4A4E8A8C" w14:textId="77777777" w:rsidR="000E2C2E" w:rsidRPr="000E2C2E" w:rsidRDefault="000E2C2E" w:rsidP="000E2C2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Letter of intent (the initial agreement between the parties – may be binding or nonbinding)</w:t>
      </w:r>
    </w:p>
    <w:p w14:paraId="4225F2BA" w14:textId="77777777" w:rsidR="000E2C2E" w:rsidRPr="000E2C2E" w:rsidRDefault="000E2C2E" w:rsidP="000E2C2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Asset purchase agreement (the main contract) </w:t>
      </w:r>
    </w:p>
    <w:p w14:paraId="44DDA98E" w14:textId="77777777" w:rsidR="000E2C2E" w:rsidRPr="000E2C2E" w:rsidRDefault="000E2C2E" w:rsidP="000E2C2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Brokerage agreement (i.e., a contract with anyone who procured the deal)</w:t>
      </w:r>
    </w:p>
    <w:p w14:paraId="06BE7A37" w14:textId="77777777" w:rsidR="000E2C2E" w:rsidRPr="000E2C2E" w:rsidRDefault="000E2C2E" w:rsidP="000E2C2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Security agreement (for situations where the seller retains an interest in the asset or other property in the event of a buyer default)</w:t>
      </w:r>
    </w:p>
    <w:p w14:paraId="54634A59" w14:textId="77777777" w:rsidR="000E2C2E" w:rsidRPr="000E2C2E" w:rsidRDefault="000E2C2E" w:rsidP="000E2C2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Escrow agreement (terms for handling funds and property during the process of closing the asset purchase agreement)</w:t>
      </w:r>
    </w:p>
    <w:p w14:paraId="00282548" w14:textId="77777777" w:rsidR="000E2C2E" w:rsidRPr="000E2C2E" w:rsidRDefault="000E2C2E" w:rsidP="000E2C2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Stock purchase agreement</w:t>
      </w:r>
    </w:p>
    <w:p w14:paraId="1F2AF2AE" w14:textId="77777777" w:rsidR="000E2C2E" w:rsidRPr="000E2C2E" w:rsidRDefault="000E2C2E" w:rsidP="000E2C2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Employment agreements (for when the asset is a company with key personnel)</w:t>
      </w:r>
    </w:p>
    <w:p w14:paraId="4DACC78A" w14:textId="77777777" w:rsidR="000E2C2E" w:rsidRPr="000E2C2E" w:rsidRDefault="000E2C2E" w:rsidP="000E2C2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Consulting agreements </w:t>
      </w:r>
    </w:p>
    <w:p w14:paraId="786FE88C" w14:textId="77777777" w:rsidR="000E2C2E" w:rsidRPr="000E2C2E" w:rsidRDefault="000E2C2E" w:rsidP="000E2C2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Noncompetition agreements </w:t>
      </w:r>
    </w:p>
    <w:p w14:paraId="783946E1" w14:textId="77777777" w:rsidR="000E2C2E" w:rsidRPr="000E2C2E" w:rsidRDefault="000E2C2E" w:rsidP="000E2C2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Nondisclosure or confidentiality agreement</w:t>
      </w:r>
    </w:p>
    <w:p w14:paraId="570184ED" w14:textId="73421BF2" w:rsidR="000E2C2E" w:rsidRPr="00C31582" w:rsidRDefault="000E2C2E" w:rsidP="000E2C2E">
      <w:pPr>
        <w:rPr>
          <w:rFonts w:ascii="Times New Roman" w:hAnsi="Times New Roman" w:cs="Times New Roman"/>
          <w:b/>
          <w:bCs/>
        </w:rPr>
      </w:pPr>
      <w:r w:rsidRPr="00C31582">
        <w:rPr>
          <w:rFonts w:ascii="Times New Roman" w:hAnsi="Times New Roman" w:cs="Times New Roman"/>
          <w:b/>
          <w:bCs/>
        </w:rPr>
        <w:t xml:space="preserve">Agreements for assignments or assumptions of liabilities </w:t>
      </w:r>
    </w:p>
    <w:p w14:paraId="05D22748" w14:textId="77777777" w:rsidR="000E2C2E" w:rsidRPr="00C31582" w:rsidRDefault="000E2C2E" w:rsidP="000E2C2E">
      <w:pPr>
        <w:rPr>
          <w:rFonts w:ascii="Times New Roman" w:hAnsi="Times New Roman" w:cs="Times New Roman"/>
        </w:rPr>
      </w:pPr>
      <w:r w:rsidRPr="00C31582">
        <w:rPr>
          <w:rFonts w:ascii="Times New Roman" w:hAnsi="Times New Roman" w:cs="Times New Roman"/>
        </w:rPr>
        <w:t>leases for real property or personal property</w:t>
      </w:r>
    </w:p>
    <w:p w14:paraId="6A39A4A9" w14:textId="77777777" w:rsidR="000E2C2E" w:rsidRPr="00C31582" w:rsidRDefault="000E2C2E" w:rsidP="000E2C2E">
      <w:pPr>
        <w:rPr>
          <w:rFonts w:ascii="Times New Roman" w:hAnsi="Times New Roman" w:cs="Times New Roman"/>
        </w:rPr>
      </w:pPr>
      <w:r w:rsidRPr="00C31582">
        <w:rPr>
          <w:rFonts w:ascii="Times New Roman" w:hAnsi="Times New Roman" w:cs="Times New Roman"/>
        </w:rPr>
        <w:t xml:space="preserve">loans </w:t>
      </w:r>
    </w:p>
    <w:p w14:paraId="2B81B3C6" w14:textId="5BC57C04" w:rsidR="003332B6" w:rsidRPr="00C31582" w:rsidRDefault="000E2C2E" w:rsidP="000E2C2E">
      <w:pPr>
        <w:rPr>
          <w:rFonts w:ascii="Times New Roman" w:hAnsi="Times New Roman" w:cs="Times New Roman"/>
        </w:rPr>
      </w:pPr>
      <w:r w:rsidRPr="00C31582">
        <w:rPr>
          <w:rFonts w:ascii="Times New Roman" w:hAnsi="Times New Roman" w:cs="Times New Roman"/>
        </w:rPr>
        <w:t>intellectual property transfers</w:t>
      </w:r>
    </w:p>
    <w:p w14:paraId="28B69D89" w14:textId="66DE463A" w:rsidR="000E2C2E" w:rsidRPr="000E2C2E" w:rsidRDefault="00C31582" w:rsidP="000E2C2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</w:t>
      </w:r>
      <w:r w:rsidR="000E2C2E" w:rsidRPr="000E2C2E">
        <w:rPr>
          <w:rFonts w:ascii="Times New Roman" w:hAnsi="Times New Roman" w:cs="Times New Roman"/>
          <w:b/>
          <w:bCs/>
        </w:rPr>
        <w:t>elated instruments or other legal documents</w:t>
      </w:r>
    </w:p>
    <w:p w14:paraId="00C65F99" w14:textId="77777777" w:rsidR="000E2C2E" w:rsidRPr="000E2C2E" w:rsidRDefault="000E2C2E" w:rsidP="000E2C2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Promissory note (repayment terms for asset purchases that are financed or paid for through installments)</w:t>
      </w:r>
    </w:p>
    <w:p w14:paraId="554E275B" w14:textId="77777777" w:rsidR="000E2C2E" w:rsidRPr="000E2C2E" w:rsidRDefault="000E2C2E" w:rsidP="000E2C2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Bill of sale (a receipt for transfer of property often used for items like equipment, vehicles, inventory, etc.)</w:t>
      </w:r>
    </w:p>
    <w:p w14:paraId="32489F6F" w14:textId="77777777" w:rsidR="000E2C2E" w:rsidRPr="000E2C2E" w:rsidRDefault="000E2C2E" w:rsidP="000E2C2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vehicle title certificates </w:t>
      </w:r>
    </w:p>
    <w:p w14:paraId="27192E4E" w14:textId="77777777" w:rsidR="000E2C2E" w:rsidRPr="000E2C2E" w:rsidRDefault="000E2C2E" w:rsidP="000E2C2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UCC financing statement (document filed with Secretary of State listing creditors and security interests in assets subject to the agreement)</w:t>
      </w:r>
    </w:p>
    <w:p w14:paraId="0C123D08" w14:textId="77777777" w:rsidR="000E2C2E" w:rsidRPr="000E2C2E" w:rsidRDefault="000E2C2E" w:rsidP="000E2C2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Certificate of incorporation (a certification from an officer of the buyer and seller attesting to the valid organization of their entities that are party to an agreement)</w:t>
      </w:r>
    </w:p>
    <w:p w14:paraId="32BC1574" w14:textId="77777777" w:rsidR="000E2C2E" w:rsidRPr="000E2C2E" w:rsidRDefault="000E2C2E" w:rsidP="000E2C2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Legal opinions (lawyer certified statements that attest to the legitimacy of parts of a deal based on an agreed-upon set of facts)</w:t>
      </w:r>
    </w:p>
    <w:p w14:paraId="748FC9CC" w14:textId="77777777" w:rsidR="000E2C2E" w:rsidRPr="000E2C2E" w:rsidRDefault="000E2C2E" w:rsidP="000E2C2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Third-party consents (usually in the context of property subject to a lease or loan agreement)</w:t>
      </w:r>
    </w:p>
    <w:p w14:paraId="5E211E8E" w14:textId="77777777" w:rsidR="00C31582" w:rsidRDefault="00C31582" w:rsidP="000E2C2E">
      <w:pPr>
        <w:rPr>
          <w:rFonts w:ascii="Times New Roman" w:hAnsi="Times New Roman" w:cs="Times New Roman"/>
        </w:rPr>
      </w:pPr>
    </w:p>
    <w:p w14:paraId="4B3D7BF6" w14:textId="2C53F07B" w:rsidR="000E2C2E" w:rsidRPr="000E2C2E" w:rsidRDefault="00C31582" w:rsidP="000E2C2E">
      <w:pPr>
        <w:rPr>
          <w:rFonts w:ascii="Times New Roman" w:hAnsi="Times New Roman" w:cs="Times New Roman"/>
          <w:b/>
          <w:bCs/>
        </w:rPr>
      </w:pPr>
      <w:r w:rsidRPr="00C31582">
        <w:rPr>
          <w:rFonts w:ascii="Times New Roman" w:hAnsi="Times New Roman" w:cs="Times New Roman"/>
          <w:b/>
          <w:bCs/>
        </w:rPr>
        <w:lastRenderedPageBreak/>
        <w:t>E</w:t>
      </w:r>
      <w:r w:rsidR="000E2C2E" w:rsidRPr="000E2C2E">
        <w:rPr>
          <w:rFonts w:ascii="Times New Roman" w:hAnsi="Times New Roman" w:cs="Times New Roman"/>
          <w:b/>
          <w:bCs/>
        </w:rPr>
        <w:t>xhibits to the asset purchase agreement</w:t>
      </w:r>
    </w:p>
    <w:p w14:paraId="10C97917" w14:textId="77777777" w:rsidR="000E2C2E" w:rsidRPr="000E2C2E" w:rsidRDefault="000E2C2E" w:rsidP="000E2C2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A list of assumed business names, trade names, and internet domains</w:t>
      </w:r>
    </w:p>
    <w:p w14:paraId="1C373057" w14:textId="77777777" w:rsidR="000E2C2E" w:rsidRPr="000E2C2E" w:rsidRDefault="000E2C2E" w:rsidP="000E2C2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A list of employees and independent contractors involved in a business acquisition</w:t>
      </w:r>
    </w:p>
    <w:p w14:paraId="0C4629F0" w14:textId="77777777" w:rsidR="000E2C2E" w:rsidRPr="000E2C2E" w:rsidRDefault="000E2C2E" w:rsidP="000E2C2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A list of customers, clients, referrals, and other trade secrets </w:t>
      </w:r>
    </w:p>
    <w:p w14:paraId="7AC395BB" w14:textId="77777777" w:rsidR="000E2C2E" w:rsidRPr="000E2C2E" w:rsidRDefault="000E2C2E" w:rsidP="000E2C2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Disclosures of licenses and permits the seller holds</w:t>
      </w:r>
    </w:p>
    <w:p w14:paraId="3C5413F4" w14:textId="77777777" w:rsidR="000E2C2E" w:rsidRPr="000E2C2E" w:rsidRDefault="000E2C2E" w:rsidP="000E2C2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Disclosure of any encumbrance(s) on the asset</w:t>
      </w:r>
    </w:p>
    <w:p w14:paraId="008E5C93" w14:textId="77777777" w:rsidR="000E2C2E" w:rsidRPr="000E2C2E" w:rsidRDefault="000E2C2E" w:rsidP="000E2C2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Other statements to verify applicable regulatory compliance</w:t>
      </w:r>
    </w:p>
    <w:p w14:paraId="70821A36" w14:textId="77777777" w:rsidR="000E2C2E" w:rsidRPr="000E2C2E" w:rsidRDefault="000E2C2E" w:rsidP="000E2C2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Insurance policies </w:t>
      </w:r>
    </w:p>
    <w:p w14:paraId="4A348D44" w14:textId="77777777" w:rsidR="000E2C2E" w:rsidRPr="000E2C2E" w:rsidRDefault="000E2C2E" w:rsidP="000E2C2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Warranty claims related to the asset</w:t>
      </w:r>
    </w:p>
    <w:p w14:paraId="5D1C54A0" w14:textId="6EC8B995" w:rsidR="000E2C2E" w:rsidRPr="000E2C2E" w:rsidRDefault="000E2C2E" w:rsidP="000E2C2E">
      <w:pPr>
        <w:rPr>
          <w:rFonts w:ascii="Times New Roman" w:hAnsi="Times New Roman" w:cs="Times New Roman"/>
          <w:b/>
          <w:bCs/>
        </w:rPr>
      </w:pPr>
      <w:r w:rsidRPr="000E2C2E">
        <w:rPr>
          <w:rFonts w:ascii="Times New Roman" w:hAnsi="Times New Roman" w:cs="Times New Roman"/>
          <w:b/>
          <w:bCs/>
        </w:rPr>
        <w:t xml:space="preserve">Financial statements </w:t>
      </w:r>
    </w:p>
    <w:p w14:paraId="22E75FAF" w14:textId="06980284" w:rsidR="000E2C2E" w:rsidRPr="000E2C2E" w:rsidRDefault="000E2C2E" w:rsidP="000E2C2E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Balance sheet </w:t>
      </w:r>
    </w:p>
    <w:p w14:paraId="214E8315" w14:textId="77777777" w:rsidR="000E2C2E" w:rsidRPr="000E2C2E" w:rsidRDefault="000E2C2E" w:rsidP="000E2C2E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Income statements</w:t>
      </w:r>
    </w:p>
    <w:p w14:paraId="5C07938B" w14:textId="77777777" w:rsidR="000E2C2E" w:rsidRPr="000E2C2E" w:rsidRDefault="000E2C2E" w:rsidP="000E2C2E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Profit and loss statements </w:t>
      </w:r>
    </w:p>
    <w:p w14:paraId="29B43050" w14:textId="77777777" w:rsidR="000E2C2E" w:rsidRPr="000E2C2E" w:rsidRDefault="000E2C2E" w:rsidP="000E2C2E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Accounts receivable</w:t>
      </w:r>
    </w:p>
    <w:p w14:paraId="00AE275C" w14:textId="77777777" w:rsidR="000E2C2E" w:rsidRPr="000E2C2E" w:rsidRDefault="000E2C2E" w:rsidP="000E2C2E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Tax returns or other documentation showing tax clearance with the IRS </w:t>
      </w:r>
    </w:p>
    <w:p w14:paraId="3428B409" w14:textId="6C3550E4" w:rsidR="000E2C2E" w:rsidRPr="000E2C2E" w:rsidRDefault="000E2C2E" w:rsidP="000E2C2E">
      <w:pPr>
        <w:rPr>
          <w:rFonts w:ascii="Times New Roman" w:hAnsi="Times New Roman" w:cs="Times New Roman"/>
          <w:b/>
          <w:bCs/>
        </w:rPr>
      </w:pPr>
      <w:r w:rsidRPr="000E2C2E">
        <w:rPr>
          <w:rFonts w:ascii="Times New Roman" w:hAnsi="Times New Roman" w:cs="Times New Roman"/>
          <w:b/>
          <w:bCs/>
        </w:rPr>
        <w:t>Organizational documents</w:t>
      </w:r>
    </w:p>
    <w:p w14:paraId="188F9F48" w14:textId="77777777" w:rsidR="000E2C2E" w:rsidRPr="000E2C2E" w:rsidRDefault="000E2C2E" w:rsidP="000E2C2E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Operating agreement </w:t>
      </w:r>
    </w:p>
    <w:p w14:paraId="58DE3C3F" w14:textId="77777777" w:rsidR="000E2C2E" w:rsidRPr="000E2C2E" w:rsidRDefault="000E2C2E" w:rsidP="000E2C2E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Bylaws </w:t>
      </w:r>
    </w:p>
    <w:p w14:paraId="60BA3016" w14:textId="77777777" w:rsidR="000E2C2E" w:rsidRPr="000E2C2E" w:rsidRDefault="000E2C2E" w:rsidP="000E2C2E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Consent resolutions </w:t>
      </w:r>
    </w:p>
    <w:p w14:paraId="61D3B36D" w14:textId="77777777" w:rsidR="000E2C2E" w:rsidRPr="000E2C2E" w:rsidRDefault="000E2C2E" w:rsidP="000E2C2E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Annual reports </w:t>
      </w:r>
    </w:p>
    <w:p w14:paraId="11974AF8" w14:textId="77777777" w:rsidR="000E2C2E" w:rsidRPr="000E2C2E" w:rsidRDefault="000E2C2E" w:rsidP="000E2C2E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Meeting minutes </w:t>
      </w:r>
    </w:p>
    <w:p w14:paraId="7423D4EC" w14:textId="77777777" w:rsidR="000E2C2E" w:rsidRPr="000E2C2E" w:rsidRDefault="000E2C2E" w:rsidP="000E2C2E">
      <w:pPr>
        <w:rPr>
          <w:rFonts w:ascii="Times New Roman" w:hAnsi="Times New Roman" w:cs="Times New Roman"/>
          <w:b/>
          <w:bCs/>
        </w:rPr>
      </w:pPr>
      <w:r w:rsidRPr="000E2C2E">
        <w:rPr>
          <w:rFonts w:ascii="Times New Roman" w:hAnsi="Times New Roman" w:cs="Times New Roman"/>
          <w:b/>
          <w:bCs/>
        </w:rPr>
        <w:t>Important terms and dates for the transaction</w:t>
      </w:r>
    </w:p>
    <w:p w14:paraId="1DAC50DB" w14:textId="77777777" w:rsidR="000E2C2E" w:rsidRPr="000E2C2E" w:rsidRDefault="000E2C2E" w:rsidP="000E2C2E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Purchase price of the asset </w:t>
      </w:r>
    </w:p>
    <w:p w14:paraId="76A6A36B" w14:textId="77777777" w:rsidR="000E2C2E" w:rsidRPr="000E2C2E" w:rsidRDefault="000E2C2E" w:rsidP="000E2C2E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Due diligence period </w:t>
      </w:r>
    </w:p>
    <w:p w14:paraId="71D8331C" w14:textId="77777777" w:rsidR="000E2C2E" w:rsidRPr="000E2C2E" w:rsidRDefault="000E2C2E" w:rsidP="000E2C2E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Escrow dates </w:t>
      </w:r>
    </w:p>
    <w:p w14:paraId="0E2DA11A" w14:textId="77777777" w:rsidR="000E2C2E" w:rsidRPr="000E2C2E" w:rsidRDefault="000E2C2E" w:rsidP="000E2C2E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Closing date </w:t>
      </w:r>
    </w:p>
    <w:p w14:paraId="078A1387" w14:textId="77777777" w:rsidR="000E2C2E" w:rsidRPr="000E2C2E" w:rsidRDefault="000E2C2E" w:rsidP="000E2C2E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0E2C2E">
        <w:rPr>
          <w:rFonts w:ascii="Times New Roman" w:hAnsi="Times New Roman" w:cs="Times New Roman"/>
        </w:rPr>
        <w:t>Post-closing items </w:t>
      </w:r>
    </w:p>
    <w:p w14:paraId="42339279" w14:textId="77777777" w:rsidR="000E2C2E" w:rsidRPr="00C31582" w:rsidRDefault="000E2C2E" w:rsidP="000E2C2E">
      <w:pPr>
        <w:rPr>
          <w:rFonts w:ascii="Times New Roman" w:hAnsi="Times New Roman" w:cs="Times New Roman"/>
        </w:rPr>
      </w:pPr>
    </w:p>
    <w:sectPr w:rsidR="000E2C2E" w:rsidRPr="00C315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E114" w14:textId="77777777" w:rsidR="00334EBA" w:rsidRDefault="00334EBA" w:rsidP="00C31582">
      <w:pPr>
        <w:spacing w:after="0" w:line="240" w:lineRule="auto"/>
      </w:pPr>
      <w:r>
        <w:separator/>
      </w:r>
    </w:p>
  </w:endnote>
  <w:endnote w:type="continuationSeparator" w:id="0">
    <w:p w14:paraId="5E702FDB" w14:textId="77777777" w:rsidR="00334EBA" w:rsidRDefault="00334EBA" w:rsidP="00C3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6CE2" w14:textId="032A6EBF" w:rsidR="00C31582" w:rsidRPr="00C31582" w:rsidRDefault="00C31582">
    <w:pPr>
      <w:pStyle w:val="Footer"/>
      <w:rPr>
        <w:rFonts w:ascii="Times New Roman" w:hAnsi="Times New Roman" w:cs="Times New Roman"/>
      </w:rPr>
    </w:pPr>
    <w:r>
      <w:tab/>
    </w:r>
    <w:hyperlink r:id="rId1" w:history="1">
      <w:r w:rsidRPr="00C31582">
        <w:rPr>
          <w:rStyle w:val="Hyperlink"/>
          <w:rFonts w:ascii="Times New Roman" w:hAnsi="Times New Roman" w:cs="Times New Roman"/>
        </w:rPr>
        <w:t>www.CuetoLawGroup.com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857BE" w14:textId="77777777" w:rsidR="00334EBA" w:rsidRDefault="00334EBA" w:rsidP="00C31582">
      <w:pPr>
        <w:spacing w:after="0" w:line="240" w:lineRule="auto"/>
      </w:pPr>
      <w:r>
        <w:separator/>
      </w:r>
    </w:p>
  </w:footnote>
  <w:footnote w:type="continuationSeparator" w:id="0">
    <w:p w14:paraId="24E9971D" w14:textId="77777777" w:rsidR="00334EBA" w:rsidRDefault="00334EBA" w:rsidP="00C31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5B5"/>
    <w:multiLevelType w:val="multilevel"/>
    <w:tmpl w:val="4BAA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C49E1"/>
    <w:multiLevelType w:val="multilevel"/>
    <w:tmpl w:val="F828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B257E"/>
    <w:multiLevelType w:val="multilevel"/>
    <w:tmpl w:val="197C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01281"/>
    <w:multiLevelType w:val="multilevel"/>
    <w:tmpl w:val="469C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858FA"/>
    <w:multiLevelType w:val="multilevel"/>
    <w:tmpl w:val="7F42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0719D7"/>
    <w:multiLevelType w:val="multilevel"/>
    <w:tmpl w:val="F36A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2E"/>
    <w:rsid w:val="000E2C2E"/>
    <w:rsid w:val="00252F02"/>
    <w:rsid w:val="00334EBA"/>
    <w:rsid w:val="004F4233"/>
    <w:rsid w:val="00AA751E"/>
    <w:rsid w:val="00C3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01951"/>
  <w15:chartTrackingRefBased/>
  <w15:docId w15:val="{3E43D0B8-2BE5-4928-B354-D34CF6D1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582"/>
  </w:style>
  <w:style w:type="paragraph" w:styleId="Footer">
    <w:name w:val="footer"/>
    <w:basedOn w:val="Normal"/>
    <w:link w:val="FooterChar"/>
    <w:uiPriority w:val="99"/>
    <w:unhideWhenUsed/>
    <w:rsid w:val="00C31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582"/>
  </w:style>
  <w:style w:type="character" w:styleId="Hyperlink">
    <w:name w:val="Hyperlink"/>
    <w:basedOn w:val="DefaultParagraphFont"/>
    <w:uiPriority w:val="99"/>
    <w:unhideWhenUsed/>
    <w:rsid w:val="00C315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5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1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uetoLaw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Cueto</dc:creator>
  <cp:keywords/>
  <dc:description/>
  <cp:lastModifiedBy>Santiago Cueto</cp:lastModifiedBy>
  <cp:revision>2</cp:revision>
  <dcterms:created xsi:type="dcterms:W3CDTF">2021-10-08T17:37:00Z</dcterms:created>
  <dcterms:modified xsi:type="dcterms:W3CDTF">2021-10-08T17:51:00Z</dcterms:modified>
</cp:coreProperties>
</file>